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1134"/>
        <w:gridCol w:w="1843"/>
        <w:gridCol w:w="2268"/>
        <w:gridCol w:w="5103"/>
        <w:gridCol w:w="142"/>
      </w:tblGrid>
      <w:tr w:rsidR="00D77E74" w:rsidRPr="00D77E74" w:rsidTr="00D77E74">
        <w:trPr>
          <w:trHeight w:val="840"/>
        </w:trPr>
        <w:tc>
          <w:tcPr>
            <w:tcW w:w="130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E74" w:rsidRPr="00D77E74" w:rsidRDefault="00D77E74" w:rsidP="00CA7647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 w:rsidRPr="00D77E7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附件</w:t>
            </w:r>
            <w:r w:rsidR="008159F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1</w:t>
            </w:r>
          </w:p>
          <w:p w:rsidR="00D77E74" w:rsidRPr="00CA7647" w:rsidRDefault="00D77E74" w:rsidP="00CA7647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CA7647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  <w:t>江苏炜赋集团有限公司2019年</w:t>
            </w:r>
            <w:r w:rsidR="00D07577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  <w:t>公开</w:t>
            </w:r>
            <w:r w:rsidRPr="00CA7647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  <w:t>招聘工作人员岗位简介表</w:t>
            </w:r>
            <w:bookmarkEnd w:id="0"/>
          </w:p>
          <w:p w:rsidR="00CA7647" w:rsidRPr="00D77E74" w:rsidRDefault="00CA7647" w:rsidP="00CA764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77E74" w:rsidRPr="00D77E74" w:rsidTr="004D778A">
        <w:trPr>
          <w:gridAfter w:val="1"/>
          <w:wAfter w:w="142" w:type="dxa"/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CA7647">
            <w:pPr>
              <w:widowControl/>
              <w:spacing w:line="240" w:lineRule="exact"/>
              <w:rPr>
                <w:rFonts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b/>
                <w:color w:val="000000"/>
                <w:kern w:val="0"/>
                <w:sz w:val="20"/>
                <w:szCs w:val="20"/>
              </w:rPr>
              <w:t>（职位）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b/>
                <w:color w:val="000000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D77E74" w:rsidRPr="00D77E74" w:rsidTr="004D778A">
        <w:trPr>
          <w:gridAfter w:val="1"/>
          <w:wAfter w:w="142" w:type="dxa"/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法律事务 （高级主管）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法律专业。经济、合同、物权等法律专业背景者优先。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1.持有</w:t>
            </w:r>
            <w:r w:rsidRPr="00D77E74">
              <w:rPr>
                <w:rFonts w:hAnsi="宋体" w:cs="宋体"/>
                <w:color w:val="000000"/>
                <w:kern w:val="0"/>
                <w:sz w:val="20"/>
                <w:szCs w:val="20"/>
              </w:rPr>
              <w:t>《法律职业资格证书》</w:t>
            </w: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2.有扎实的文字功底和口头表达能力，处事严谨；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="000C6745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从事法务工作</w:t>
            </w:r>
            <w:r w:rsidR="00D07577">
              <w:rPr>
                <w:rFonts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0C6745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年以上，</w:t>
            </w: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能够独立处理企业对外民事、物权、经济等法律事务；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4.在市级及以上专业期刊发表过文章、有律师事务所工作经历者优先。</w:t>
            </w:r>
          </w:p>
        </w:tc>
      </w:tr>
      <w:tr w:rsidR="00D77E74" w:rsidRPr="00D77E74" w:rsidTr="004D778A">
        <w:trPr>
          <w:gridAfter w:val="1"/>
          <w:wAfter w:w="142" w:type="dxa"/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（部门经理助理）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40以下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0C6745" w:rsidP="00D77E74">
            <w:pPr>
              <w:widowControl/>
              <w:spacing w:line="240" w:lineRule="exac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财会、金融、审计</w:t>
            </w:r>
            <w:r w:rsidR="00D77E74"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类专业。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1.注册会计师；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2.有3以上大型集团企业本岗位工作经历，具有良好的沟通能力；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3.善于总结，具有较高文字处理水平及PPT等应用制作能力。</w:t>
            </w:r>
          </w:p>
        </w:tc>
      </w:tr>
      <w:tr w:rsidR="00D77E74" w:rsidRPr="00D77E74" w:rsidTr="004D778A">
        <w:trPr>
          <w:gridAfter w:val="1"/>
          <w:wAfter w:w="142" w:type="dxa"/>
          <w:trHeight w:val="2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股权投资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及招商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（部门经理助理）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40以下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投资学、金融学、经济学等。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74" w:rsidRP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1.大、中型投资公司</w:t>
            </w:r>
            <w:r w:rsidR="000C6745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年以上工作经历，熟悉项目投资基本运作流程，包括项目信息收集与筛选，初步可行项目进行资料收集、洽谈和评估，立项项目的尽职调查，企业的现场尽调、可行性研究、交易结构设计及商业谈判；</w:t>
            </w:r>
          </w:p>
          <w:p w:rsidR="00D77E74" w:rsidRP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2.熟练编写项目实施的各类文书（立项报告、</w:t>
            </w:r>
            <w:proofErr w:type="gramStart"/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尽调报告</w:t>
            </w:r>
            <w:proofErr w:type="gramEnd"/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及投资建议书等）；</w:t>
            </w:r>
          </w:p>
          <w:p w:rsidR="00D77E74" w:rsidRDefault="00D77E74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D77E74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3.具备良好的研究、分析和学习能力，能独立开展工作，有良好沟通协调谈判和团队协作能力</w:t>
            </w:r>
            <w:r w:rsidR="000C6745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0C6745" w:rsidRPr="00D77E74" w:rsidRDefault="000C6745" w:rsidP="00D77E74">
            <w:pPr>
              <w:widowControl/>
              <w:spacing w:line="240" w:lineRule="exact"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中级及以上职称。</w:t>
            </w:r>
          </w:p>
        </w:tc>
      </w:tr>
    </w:tbl>
    <w:p w:rsidR="00D8613D" w:rsidRPr="00D8613D" w:rsidRDefault="00D8613D" w:rsidP="004D778A">
      <w:pPr>
        <w:widowControl/>
        <w:spacing w:line="560" w:lineRule="exact"/>
        <w:jc w:val="left"/>
      </w:pPr>
    </w:p>
    <w:sectPr w:rsidR="00D8613D" w:rsidRPr="00D8613D" w:rsidSect="004D778A">
      <w:footerReference w:type="even" r:id="rId8"/>
      <w:footerReference w:type="default" r:id="rId9"/>
      <w:pgSz w:w="16838" w:h="11906" w:orient="landscape" w:code="9"/>
      <w:pgMar w:top="1588" w:right="2098" w:bottom="1474" w:left="1985" w:header="851" w:footer="158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35" w:rsidRDefault="00C41935">
      <w:r>
        <w:separator/>
      </w:r>
    </w:p>
  </w:endnote>
  <w:endnote w:type="continuationSeparator" w:id="0">
    <w:p w:rsidR="00C41935" w:rsidRDefault="00C4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12" w:rsidRDefault="00D23312" w:rsidP="00351B6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3312" w:rsidRDefault="00D23312" w:rsidP="00351B6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12" w:rsidRDefault="00D23312" w:rsidP="00351B6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778A">
      <w:rPr>
        <w:rStyle w:val="a3"/>
        <w:noProof/>
      </w:rPr>
      <w:t>- 1 -</w:t>
    </w:r>
    <w:r>
      <w:rPr>
        <w:rStyle w:val="a3"/>
      </w:rPr>
      <w:fldChar w:fldCharType="end"/>
    </w:r>
  </w:p>
  <w:p w:rsidR="00D23312" w:rsidRDefault="00D23312" w:rsidP="004D778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35" w:rsidRDefault="00C41935">
      <w:r>
        <w:separator/>
      </w:r>
    </w:p>
  </w:footnote>
  <w:footnote w:type="continuationSeparator" w:id="0">
    <w:p w:rsidR="00C41935" w:rsidRDefault="00C4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3D"/>
    <w:rsid w:val="00002AE5"/>
    <w:rsid w:val="000212AE"/>
    <w:rsid w:val="000820AA"/>
    <w:rsid w:val="000A633F"/>
    <w:rsid w:val="000C6745"/>
    <w:rsid w:val="0010296B"/>
    <w:rsid w:val="00152EF1"/>
    <w:rsid w:val="0016290B"/>
    <w:rsid w:val="001C08E7"/>
    <w:rsid w:val="001D374F"/>
    <w:rsid w:val="001D74AA"/>
    <w:rsid w:val="002139A2"/>
    <w:rsid w:val="00233124"/>
    <w:rsid w:val="002567B2"/>
    <w:rsid w:val="00294BC0"/>
    <w:rsid w:val="00351B66"/>
    <w:rsid w:val="003D2E1C"/>
    <w:rsid w:val="004D778A"/>
    <w:rsid w:val="00501EB2"/>
    <w:rsid w:val="00524F3A"/>
    <w:rsid w:val="00535141"/>
    <w:rsid w:val="00566B7E"/>
    <w:rsid w:val="00587272"/>
    <w:rsid w:val="006029E4"/>
    <w:rsid w:val="00670B21"/>
    <w:rsid w:val="00670D8B"/>
    <w:rsid w:val="006836E8"/>
    <w:rsid w:val="0069245F"/>
    <w:rsid w:val="006E310E"/>
    <w:rsid w:val="006F111D"/>
    <w:rsid w:val="00781BA6"/>
    <w:rsid w:val="007C023B"/>
    <w:rsid w:val="007E6526"/>
    <w:rsid w:val="008136C0"/>
    <w:rsid w:val="008159F4"/>
    <w:rsid w:val="00821972"/>
    <w:rsid w:val="008B2E88"/>
    <w:rsid w:val="009012F8"/>
    <w:rsid w:val="00902942"/>
    <w:rsid w:val="0093483A"/>
    <w:rsid w:val="00A051F2"/>
    <w:rsid w:val="00A13372"/>
    <w:rsid w:val="00A37CCD"/>
    <w:rsid w:val="00A5215A"/>
    <w:rsid w:val="00B04A9E"/>
    <w:rsid w:val="00C156A6"/>
    <w:rsid w:val="00C41935"/>
    <w:rsid w:val="00C46212"/>
    <w:rsid w:val="00CA7171"/>
    <w:rsid w:val="00CA7647"/>
    <w:rsid w:val="00D0560F"/>
    <w:rsid w:val="00D07577"/>
    <w:rsid w:val="00D23312"/>
    <w:rsid w:val="00D64263"/>
    <w:rsid w:val="00D77E74"/>
    <w:rsid w:val="00D8613D"/>
    <w:rsid w:val="00D86D23"/>
    <w:rsid w:val="00E17036"/>
    <w:rsid w:val="00E36A95"/>
    <w:rsid w:val="00E63679"/>
    <w:rsid w:val="00E97899"/>
    <w:rsid w:val="00E97FB3"/>
    <w:rsid w:val="00EE2F0A"/>
    <w:rsid w:val="00F353E0"/>
    <w:rsid w:val="00F36E8E"/>
    <w:rsid w:val="00F8020F"/>
    <w:rsid w:val="00FB7E1F"/>
    <w:rsid w:val="00FD5BB5"/>
    <w:rsid w:val="00FF0D0C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B66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B66"/>
  </w:style>
  <w:style w:type="paragraph" w:styleId="a4">
    <w:name w:val="footer"/>
    <w:basedOn w:val="a"/>
    <w:rsid w:val="00351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D861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613D"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FF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F2ABB"/>
    <w:rPr>
      <w:rFonts w:ascii="仿宋_GB2312"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8136C0"/>
    <w:rPr>
      <w:sz w:val="18"/>
      <w:szCs w:val="18"/>
    </w:rPr>
  </w:style>
  <w:style w:type="character" w:customStyle="1" w:styleId="Char0">
    <w:name w:val="批注框文本 Char"/>
    <w:basedOn w:val="a0"/>
    <w:link w:val="a7"/>
    <w:rsid w:val="008136C0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B66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B66"/>
  </w:style>
  <w:style w:type="paragraph" w:styleId="a4">
    <w:name w:val="footer"/>
    <w:basedOn w:val="a"/>
    <w:rsid w:val="00351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D861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613D"/>
    <w:rPr>
      <w:color w:val="605E5C"/>
      <w:shd w:val="clear" w:color="auto" w:fill="E1DFDD"/>
    </w:rPr>
  </w:style>
  <w:style w:type="paragraph" w:styleId="a6">
    <w:name w:val="header"/>
    <w:basedOn w:val="a"/>
    <w:link w:val="Char"/>
    <w:rsid w:val="00FF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F2ABB"/>
    <w:rPr>
      <w:rFonts w:ascii="仿宋_GB2312"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8136C0"/>
    <w:rPr>
      <w:sz w:val="18"/>
      <w:szCs w:val="18"/>
    </w:rPr>
  </w:style>
  <w:style w:type="character" w:customStyle="1" w:styleId="Char0">
    <w:name w:val="批注框文本 Char"/>
    <w:basedOn w:val="a0"/>
    <w:link w:val="a7"/>
    <w:rsid w:val="008136C0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29992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D0C0-F6E7-4952-BB4F-BD3EDF03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通用模板.dot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模板</dc:title>
  <dc:creator>Administrator</dc:creator>
  <cp:lastModifiedBy>Administrator</cp:lastModifiedBy>
  <cp:revision>2</cp:revision>
  <cp:lastPrinted>2019-01-31T04:17:00Z</cp:lastPrinted>
  <dcterms:created xsi:type="dcterms:W3CDTF">2019-01-31T07:30:00Z</dcterms:created>
  <dcterms:modified xsi:type="dcterms:W3CDTF">2019-01-31T07:30:00Z</dcterms:modified>
</cp:coreProperties>
</file>